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0A" w:rsidRDefault="00B0004E" w:rsidP="00B0004E">
      <w:pPr>
        <w:spacing w:after="0" w:line="240" w:lineRule="auto"/>
        <w:rPr>
          <w:rFonts w:ascii="Times New Roman" w:hAnsi="Times New Roman" w:cs="Times New Roman"/>
        </w:rPr>
      </w:pPr>
      <w:r w:rsidRPr="002A57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C89518" wp14:editId="460C9A9A">
            <wp:simplePos x="0" y="0"/>
            <wp:positionH relativeFrom="column">
              <wp:posOffset>188595</wp:posOffset>
            </wp:positionH>
            <wp:positionV relativeFrom="paragraph">
              <wp:posOffset>-120015</wp:posOffset>
            </wp:positionV>
            <wp:extent cx="15811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VP Logo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7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C93DA76" wp14:editId="7F30DCDF">
            <wp:simplePos x="0" y="0"/>
            <wp:positionH relativeFrom="margin">
              <wp:posOffset>1698625</wp:posOffset>
            </wp:positionH>
            <wp:positionV relativeFrom="paragraph">
              <wp:posOffset>-34925</wp:posOffset>
            </wp:positionV>
            <wp:extent cx="3474720" cy="127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Lean logo upd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7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0964888" wp14:editId="70694413">
            <wp:simplePos x="0" y="0"/>
            <wp:positionH relativeFrom="page">
              <wp:posOffset>6055360</wp:posOffset>
            </wp:positionH>
            <wp:positionV relativeFrom="paragraph">
              <wp:posOffset>-34925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E0A" w:rsidRDefault="00361E0A" w:rsidP="00B0004E">
      <w:pPr>
        <w:spacing w:after="0" w:line="240" w:lineRule="auto"/>
        <w:rPr>
          <w:rFonts w:ascii="Times New Roman" w:hAnsi="Times New Roman" w:cs="Times New Roman"/>
        </w:rPr>
      </w:pPr>
    </w:p>
    <w:p w:rsidR="00361E0A" w:rsidRDefault="00361E0A" w:rsidP="00B0004E">
      <w:pPr>
        <w:spacing w:after="0" w:line="240" w:lineRule="auto"/>
        <w:rPr>
          <w:rFonts w:ascii="Times New Roman" w:hAnsi="Times New Roman" w:cs="Times New Roman"/>
        </w:rPr>
      </w:pPr>
    </w:p>
    <w:p w:rsidR="00361E0A" w:rsidRDefault="00361E0A" w:rsidP="00B0004E">
      <w:pPr>
        <w:spacing w:after="0" w:line="240" w:lineRule="auto"/>
        <w:rPr>
          <w:rFonts w:ascii="Times New Roman" w:hAnsi="Times New Roman" w:cs="Times New Roman"/>
        </w:rPr>
      </w:pPr>
    </w:p>
    <w:p w:rsidR="00361E0A" w:rsidRDefault="00361E0A" w:rsidP="00B0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4E" w:rsidRDefault="00B0004E" w:rsidP="00B000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E0A" w:rsidRDefault="00361E0A" w:rsidP="00B0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Performance Measures for </w:t>
      </w:r>
    </w:p>
    <w:p w:rsidR="00361E0A" w:rsidRPr="002A57E9" w:rsidRDefault="00361E0A" w:rsidP="00B000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Capacity Building and Poverty Alleviation</w:t>
      </w:r>
    </w:p>
    <w:p w:rsidR="006D4D82" w:rsidRPr="0081322C" w:rsidRDefault="006D4D82" w:rsidP="00B00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04E" w:rsidRDefault="00B0004E" w:rsidP="00B000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467E88">
        <w:rPr>
          <w:rFonts w:ascii="Times New Roman" w:hAnsi="Times New Roman" w:cs="Times New Roman"/>
        </w:rPr>
        <w:t xml:space="preserve">North Mississippi VISTA Project </w:t>
      </w:r>
      <w:r>
        <w:rPr>
          <w:rFonts w:ascii="Times New Roman" w:hAnsi="Times New Roman" w:cs="Times New Roman"/>
        </w:rPr>
        <w:t xml:space="preserve">partner site is expected to track performance measurements in two areas: </w:t>
      </w:r>
      <w:r w:rsidRPr="00B0004E">
        <w:rPr>
          <w:rFonts w:ascii="Times New Roman" w:hAnsi="Times New Roman" w:cs="Times New Roman"/>
          <w:b/>
        </w:rPr>
        <w:t>capacity building</w:t>
      </w:r>
      <w:r>
        <w:rPr>
          <w:rFonts w:ascii="Times New Roman" w:hAnsi="Times New Roman" w:cs="Times New Roman"/>
        </w:rPr>
        <w:t xml:space="preserve"> and </w:t>
      </w:r>
      <w:r w:rsidRPr="00B0004E">
        <w:rPr>
          <w:rFonts w:ascii="Times New Roman" w:hAnsi="Times New Roman" w:cs="Times New Roman"/>
          <w:b/>
        </w:rPr>
        <w:t>poverty alleviation</w:t>
      </w:r>
      <w:r>
        <w:rPr>
          <w:rFonts w:ascii="Times New Roman" w:hAnsi="Times New Roman" w:cs="Times New Roman"/>
        </w:rPr>
        <w:t xml:space="preserve">. NMVP tracks poverty alleviation performance measurements the </w:t>
      </w:r>
      <w:r w:rsidR="0081322C">
        <w:rPr>
          <w:rFonts w:ascii="Times New Roman" w:hAnsi="Times New Roman" w:cs="Times New Roman"/>
        </w:rPr>
        <w:t xml:space="preserve">CNCS </w:t>
      </w:r>
      <w:r>
        <w:rPr>
          <w:rFonts w:ascii="Times New Roman" w:hAnsi="Times New Roman" w:cs="Times New Roman"/>
        </w:rPr>
        <w:t xml:space="preserve">focus areas of </w:t>
      </w:r>
      <w:r w:rsidR="009B04B0">
        <w:rPr>
          <w:rFonts w:ascii="Times New Roman" w:hAnsi="Times New Roman" w:cs="Times New Roman"/>
          <w:i/>
        </w:rPr>
        <w:t>E</w:t>
      </w:r>
      <w:r w:rsidRPr="00B0004E">
        <w:rPr>
          <w:rFonts w:ascii="Times New Roman" w:hAnsi="Times New Roman" w:cs="Times New Roman"/>
          <w:i/>
        </w:rPr>
        <w:t xml:space="preserve">ducation, </w:t>
      </w:r>
      <w:r w:rsidR="009B04B0">
        <w:rPr>
          <w:rFonts w:ascii="Times New Roman" w:hAnsi="Times New Roman" w:cs="Times New Roman"/>
          <w:i/>
        </w:rPr>
        <w:t>E</w:t>
      </w:r>
      <w:r w:rsidRPr="00B0004E">
        <w:rPr>
          <w:rFonts w:ascii="Times New Roman" w:hAnsi="Times New Roman" w:cs="Times New Roman"/>
          <w:i/>
        </w:rPr>
        <w:t xml:space="preserve">conomic </w:t>
      </w:r>
      <w:r w:rsidR="009B04B0">
        <w:rPr>
          <w:rFonts w:ascii="Times New Roman" w:hAnsi="Times New Roman" w:cs="Times New Roman"/>
          <w:i/>
        </w:rPr>
        <w:t>O</w:t>
      </w:r>
      <w:r w:rsidRPr="00B0004E">
        <w:rPr>
          <w:rFonts w:ascii="Times New Roman" w:hAnsi="Times New Roman" w:cs="Times New Roman"/>
          <w:i/>
        </w:rPr>
        <w:t xml:space="preserve">pportunity, </w:t>
      </w:r>
      <w:r w:rsidRPr="00B0004E">
        <w:rPr>
          <w:rFonts w:ascii="Times New Roman" w:hAnsi="Times New Roman" w:cs="Times New Roman"/>
        </w:rPr>
        <w:t>and</w:t>
      </w:r>
      <w:r w:rsidRPr="00B0004E">
        <w:rPr>
          <w:rFonts w:ascii="Times New Roman" w:hAnsi="Times New Roman" w:cs="Times New Roman"/>
          <w:i/>
        </w:rPr>
        <w:t xml:space="preserve"> </w:t>
      </w:r>
      <w:r w:rsidR="009B04B0">
        <w:rPr>
          <w:rFonts w:ascii="Times New Roman" w:hAnsi="Times New Roman" w:cs="Times New Roman"/>
          <w:i/>
        </w:rPr>
        <w:t>H</w:t>
      </w:r>
      <w:r w:rsidRPr="00B0004E">
        <w:rPr>
          <w:rFonts w:ascii="Times New Roman" w:hAnsi="Times New Roman" w:cs="Times New Roman"/>
          <w:i/>
        </w:rPr>
        <w:t xml:space="preserve">ealthy </w:t>
      </w:r>
      <w:r w:rsidR="009B04B0">
        <w:rPr>
          <w:rFonts w:ascii="Times New Roman" w:hAnsi="Times New Roman" w:cs="Times New Roman"/>
          <w:i/>
        </w:rPr>
        <w:t>F</w:t>
      </w:r>
      <w:r w:rsidRPr="00B0004E">
        <w:rPr>
          <w:rFonts w:ascii="Times New Roman" w:hAnsi="Times New Roman" w:cs="Times New Roman"/>
          <w:i/>
        </w:rPr>
        <w:t>utures</w:t>
      </w:r>
      <w:r>
        <w:rPr>
          <w:rFonts w:ascii="Times New Roman" w:hAnsi="Times New Roman" w:cs="Times New Roman"/>
        </w:rPr>
        <w:t xml:space="preserve">. </w:t>
      </w:r>
      <w:r w:rsidR="009B04B0">
        <w:rPr>
          <w:rFonts w:ascii="Times New Roman" w:hAnsi="Times New Roman" w:cs="Times New Roman"/>
        </w:rPr>
        <w:t xml:space="preserve">The primary focus area of NMVP is </w:t>
      </w:r>
      <w:r w:rsidR="009B04B0">
        <w:rPr>
          <w:rFonts w:ascii="Times New Roman" w:hAnsi="Times New Roman" w:cs="Times New Roman"/>
          <w:i/>
        </w:rPr>
        <w:t xml:space="preserve">Education. </w:t>
      </w:r>
      <w:r>
        <w:rPr>
          <w:rFonts w:ascii="Times New Roman" w:hAnsi="Times New Roman" w:cs="Times New Roman"/>
        </w:rPr>
        <w:t xml:space="preserve">Please review the performance measures below and use the template </w:t>
      </w:r>
      <w:r w:rsidR="0081322C">
        <w:rPr>
          <w:rFonts w:ascii="Times New Roman" w:hAnsi="Times New Roman" w:cs="Times New Roman"/>
        </w:rPr>
        <w:t>to identify</w:t>
      </w:r>
      <w:r>
        <w:rPr>
          <w:rFonts w:ascii="Times New Roman" w:hAnsi="Times New Roman" w:cs="Times New Roman"/>
        </w:rPr>
        <w:t xml:space="preserve"> the performance measurements that you </w:t>
      </w:r>
      <w:r w:rsidR="0081322C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track around capacity building and poverty alleviation.</w:t>
      </w:r>
    </w:p>
    <w:p w:rsidR="0081322C" w:rsidRPr="0081322C" w:rsidRDefault="0081322C" w:rsidP="00B00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C45" w:rsidRDefault="00B0004E" w:rsidP="00813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CAPACITY BUILDING</w:t>
      </w:r>
    </w:p>
    <w:p w:rsidR="008E7B76" w:rsidRDefault="008E7B76" w:rsidP="00813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B76">
        <w:rPr>
          <w:rFonts w:ascii="Times New Roman" w:hAnsi="Times New Roman" w:cs="Times New Roman"/>
          <w:b/>
          <w:highlight w:val="yellow"/>
        </w:rPr>
        <w:t xml:space="preserve">*All NMVP sites are required to track these outputs and </w:t>
      </w:r>
      <w:proofErr w:type="gramStart"/>
      <w:r w:rsidRPr="008E7B76">
        <w:rPr>
          <w:rFonts w:ascii="Times New Roman" w:hAnsi="Times New Roman" w:cs="Times New Roman"/>
          <w:b/>
          <w:highlight w:val="yellow"/>
        </w:rPr>
        <w:t>outcomes.*</w:t>
      </w:r>
      <w:proofErr w:type="gramEnd"/>
    </w:p>
    <w:p w:rsidR="0081322C" w:rsidRPr="0081322C" w:rsidRDefault="0081322C" w:rsidP="008132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243"/>
        <w:gridCol w:w="2520"/>
        <w:gridCol w:w="3444"/>
      </w:tblGrid>
      <w:tr w:rsidR="00A47C45" w:rsidRPr="00B0004E" w:rsidTr="008E7B76">
        <w:trPr>
          <w:trHeight w:hRule="exact" w:val="2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 w:hanging="212"/>
              <w:jc w:val="center"/>
              <w:rPr>
                <w:b/>
              </w:rPr>
            </w:pPr>
            <w:r w:rsidRPr="00B0004E">
              <w:rPr>
                <w:b/>
              </w:rPr>
              <w:t>Strategic Plan Objective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A47C45" w:rsidRPr="00B0004E" w:rsidTr="008E7B76">
        <w:trPr>
          <w:trHeight w:hRule="exact" w:val="352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47C45" w:rsidRPr="00B0004E" w:rsidRDefault="00A47C45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Outcomes (if applicable)*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A47C45" w:rsidRPr="00B0004E" w:rsidRDefault="00A47C45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C45" w:rsidRPr="00B0004E" w:rsidTr="008E7B76">
        <w:trPr>
          <w:trHeight w:hRule="exact" w:val="2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Capacity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G3-3.4:  Number of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G3-3.10A:  Number of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Volunteer management</w:t>
            </w:r>
          </w:p>
        </w:tc>
      </w:tr>
      <w:tr w:rsidR="00A47C45" w:rsidRPr="00B0004E" w:rsidTr="008E7B76">
        <w:trPr>
          <w:trHeight w:hRule="exact" w:val="25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Building &amp;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organizations that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organizations that increase their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Training</w:t>
            </w:r>
          </w:p>
        </w:tc>
      </w:tr>
      <w:tr w:rsidR="00A47C45" w:rsidRPr="00B0004E" w:rsidTr="008E7B76">
        <w:trPr>
          <w:trHeight w:hRule="exact" w:val="2052"/>
        </w:trPr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Leverage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received capacity building services</w:t>
            </w:r>
          </w:p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G3-3.1A Number of Community volunteers recruited or managed</w:t>
            </w:r>
          </w:p>
          <w:p w:rsidR="00A47C45" w:rsidRPr="00B0004E" w:rsidRDefault="00A47C45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G3-3.16A: Dollar value of cash or in- kind resources leveraged.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efficiency, effectiveness, and/or program reach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47C45" w:rsidRPr="00B0004E" w:rsidRDefault="00A47C45" w:rsidP="00B0004E">
            <w:pPr>
              <w:pStyle w:val="TableParagraph"/>
              <w:spacing w:line="240" w:lineRule="auto"/>
              <w:ind w:left="0"/>
            </w:pPr>
            <w:r w:rsidRPr="00B0004E">
              <w:t>Resource development Systems development Donations Management</w:t>
            </w:r>
          </w:p>
        </w:tc>
      </w:tr>
    </w:tbl>
    <w:p w:rsidR="00A47C45" w:rsidRPr="0081322C" w:rsidRDefault="00A47C45" w:rsidP="00B0004E">
      <w:pPr>
        <w:pStyle w:val="BodyText"/>
        <w:rPr>
          <w:b/>
          <w:sz w:val="16"/>
          <w:szCs w:val="16"/>
        </w:rPr>
      </w:pPr>
    </w:p>
    <w:p w:rsidR="00A47C45" w:rsidRDefault="00B0004E" w:rsidP="008132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POVERTY ALLEVIATION – </w:t>
      </w:r>
      <w:r w:rsidR="00A47C45" w:rsidRPr="00B0004E">
        <w:rPr>
          <w:rFonts w:ascii="Times New Roman" w:hAnsi="Times New Roman" w:cs="Times New Roman"/>
          <w:b/>
        </w:rPr>
        <w:t>Economic Opportunity</w:t>
      </w:r>
    </w:p>
    <w:p w:rsidR="0081322C" w:rsidRPr="0081322C" w:rsidRDefault="0081322C" w:rsidP="008132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2244"/>
        <w:gridCol w:w="3184"/>
        <w:gridCol w:w="3748"/>
      </w:tblGrid>
      <w:tr w:rsidR="00B0004E" w:rsidRPr="00B0004E" w:rsidTr="00B0004E">
        <w:trPr>
          <w:trHeight w:hRule="exact" w:val="263"/>
        </w:trPr>
        <w:tc>
          <w:tcPr>
            <w:tcW w:w="0" w:type="auto"/>
            <w:vMerge w:val="restart"/>
            <w:vAlign w:val="center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 w:hanging="212"/>
              <w:jc w:val="center"/>
              <w:rPr>
                <w:b/>
              </w:rPr>
            </w:pPr>
            <w:r w:rsidRPr="00B0004E">
              <w:rPr>
                <w:b/>
              </w:rPr>
              <w:t>Strategic Plan Objective</w:t>
            </w:r>
          </w:p>
        </w:tc>
        <w:tc>
          <w:tcPr>
            <w:tcW w:w="0" w:type="auto"/>
            <w:gridSpan w:val="2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B0004E" w:rsidRPr="00B0004E" w:rsidTr="00B0004E">
        <w:trPr>
          <w:trHeight w:hRule="exact" w:val="314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Outcomes (if applicable)*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04E" w:rsidRPr="00B0004E" w:rsidTr="00B0004E">
        <w:trPr>
          <w:trHeight w:hRule="exact" w:val="766"/>
        </w:trPr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Financial Literacy</w:t>
            </w:r>
          </w:p>
        </w:tc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O1A: Number of individuals served</w:t>
            </w:r>
          </w:p>
        </w:tc>
        <w:tc>
          <w:tcPr>
            <w:tcW w:w="0" w:type="auto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O9: Number of individuals with improved financial knowledge</w:t>
            </w:r>
          </w:p>
        </w:tc>
        <w:tc>
          <w:tcPr>
            <w:tcW w:w="0" w:type="auto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Financial Literacy Education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Financial Fraud Prevention</w:t>
            </w:r>
          </w:p>
        </w:tc>
      </w:tr>
      <w:tr w:rsidR="00B0004E" w:rsidRPr="00B0004E" w:rsidTr="00B0004E">
        <w:trPr>
          <w:trHeight w:hRule="exact" w:val="509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O19A Dollar value of tax returns generated</w:t>
            </w:r>
          </w:p>
        </w:tc>
        <w:tc>
          <w:tcPr>
            <w:tcW w:w="0" w:type="auto"/>
            <w:tcBorders>
              <w:top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Tax Preparation</w:t>
            </w:r>
          </w:p>
        </w:tc>
      </w:tr>
      <w:tr w:rsidR="00B0004E" w:rsidRPr="00B0004E" w:rsidTr="00B0004E">
        <w:trPr>
          <w:trHeight w:hRule="exact" w:val="1021"/>
        </w:trPr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Housing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 w:hanging="1"/>
            </w:pPr>
            <w:r w:rsidRPr="00B0004E">
              <w:t>O1A: Number of individuals served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O11: Number of individuals transitioned into safe, healthy, affordable housing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Housing Unit Development Housing Unit Repair Housing Placement/Assistance</w:t>
            </w:r>
          </w:p>
        </w:tc>
      </w:tr>
      <w:tr w:rsidR="00B0004E" w:rsidRPr="00B0004E" w:rsidTr="00B0004E">
        <w:trPr>
          <w:trHeight w:hRule="exact" w:val="769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O4: Number of housing units developed or repaired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jc w:val="both"/>
            </w:pPr>
            <w:r w:rsidRPr="00B0004E">
              <w:t>O20: Number of safe, healthy, affordable housing units made available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Housing Unit Development Housing Unit Repair</w:t>
            </w:r>
          </w:p>
        </w:tc>
      </w:tr>
      <w:tr w:rsidR="00B0004E" w:rsidRPr="00B0004E" w:rsidTr="00B0004E">
        <w:trPr>
          <w:trHeight w:hRule="exact" w:val="766"/>
        </w:trPr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Employment</w:t>
            </w:r>
          </w:p>
        </w:tc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 w:hanging="2"/>
            </w:pPr>
            <w:r w:rsidRPr="00B0004E">
              <w:t>O1A: Number of individuals served</w:t>
            </w:r>
          </w:p>
        </w:tc>
        <w:tc>
          <w:tcPr>
            <w:tcW w:w="0" w:type="auto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O10: Number of individuals who secure employment</w:t>
            </w:r>
          </w:p>
        </w:tc>
        <w:tc>
          <w:tcPr>
            <w:tcW w:w="0" w:type="auto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Job Training Job Placement GED Education</w:t>
            </w:r>
          </w:p>
        </w:tc>
      </w:tr>
      <w:tr w:rsidR="00B0004E" w:rsidRPr="00B0004E" w:rsidTr="00B0004E">
        <w:trPr>
          <w:trHeight w:hRule="exact" w:val="253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O21:  Number of individuals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Other Adult Education</w:t>
            </w:r>
          </w:p>
        </w:tc>
      </w:tr>
      <w:tr w:rsidR="00B0004E" w:rsidRPr="00B0004E" w:rsidTr="00B0004E">
        <w:trPr>
          <w:trHeight w:hRule="exact" w:val="256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with improved job readiness</w:t>
            </w:r>
          </w:p>
        </w:tc>
        <w:tc>
          <w:tcPr>
            <w:tcW w:w="0" w:type="auto"/>
            <w:tcBorders>
              <w:top w:val="nil"/>
            </w:tcBorders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7E88" w:rsidRDefault="00467E88" w:rsidP="00FB0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F39" w:rsidRDefault="00A04F3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7E88" w:rsidRDefault="00467E88" w:rsidP="00FB0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F39" w:rsidRDefault="00A04F39" w:rsidP="00FB0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04E" w:rsidRDefault="00B0004E" w:rsidP="00FB0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POVERTY ALLEVIATION – </w:t>
      </w:r>
      <w:r w:rsidRPr="00B0004E">
        <w:rPr>
          <w:rFonts w:ascii="Times New Roman" w:hAnsi="Times New Roman" w:cs="Times New Roman"/>
          <w:b/>
        </w:rPr>
        <w:t>Education</w:t>
      </w:r>
    </w:p>
    <w:p w:rsidR="00F25E90" w:rsidRPr="00B0004E" w:rsidRDefault="00F25E90" w:rsidP="00F25E9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the primary focus area for NMVP. Items highlighted in blue are highest priority.</w:t>
      </w:r>
    </w:p>
    <w:p w:rsidR="00B0004E" w:rsidRPr="00FB014E" w:rsidRDefault="00B0004E" w:rsidP="00B0004E">
      <w:pPr>
        <w:pStyle w:val="BodyText"/>
        <w:rPr>
          <w:b/>
          <w:sz w:val="16"/>
          <w:szCs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249"/>
        <w:gridCol w:w="5778"/>
        <w:gridCol w:w="2605"/>
      </w:tblGrid>
      <w:tr w:rsidR="00B0004E" w:rsidRPr="00B0004E" w:rsidTr="008E7B76">
        <w:trPr>
          <w:trHeight w:hRule="exact" w:val="263"/>
        </w:trPr>
        <w:tc>
          <w:tcPr>
            <w:tcW w:w="1058" w:type="dxa"/>
            <w:vMerge w:val="restart"/>
            <w:vAlign w:val="center"/>
          </w:tcPr>
          <w:p w:rsidR="00B0004E" w:rsidRPr="00B0004E" w:rsidRDefault="00B0004E" w:rsidP="008E7B76">
            <w:pPr>
              <w:pStyle w:val="TableParagraph"/>
              <w:spacing w:line="240" w:lineRule="auto"/>
              <w:ind w:left="0" w:hanging="212"/>
              <w:jc w:val="center"/>
              <w:rPr>
                <w:b/>
              </w:rPr>
            </w:pPr>
            <w:r w:rsidRPr="00B0004E">
              <w:rPr>
                <w:b/>
              </w:rPr>
              <w:t>Strategic Plan Objective</w:t>
            </w:r>
          </w:p>
        </w:tc>
        <w:tc>
          <w:tcPr>
            <w:tcW w:w="7027" w:type="dxa"/>
            <w:gridSpan w:val="2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2605" w:type="dxa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B0004E" w:rsidRPr="00B0004E" w:rsidTr="008E7B76">
        <w:trPr>
          <w:trHeight w:hRule="exact" w:val="658"/>
        </w:trPr>
        <w:tc>
          <w:tcPr>
            <w:tcW w:w="1058" w:type="dxa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5778" w:type="dxa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Outcomes (if applicable)*</w:t>
            </w:r>
          </w:p>
        </w:tc>
        <w:tc>
          <w:tcPr>
            <w:tcW w:w="2605" w:type="dxa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04E" w:rsidRPr="00B0004E" w:rsidTr="00F25E90">
        <w:trPr>
          <w:trHeight w:hRule="exact" w:val="260"/>
        </w:trPr>
        <w:tc>
          <w:tcPr>
            <w:tcW w:w="1058" w:type="dxa"/>
            <w:tcBorders>
              <w:bottom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School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ED1A:  Number of</w:t>
            </w:r>
          </w:p>
        </w:tc>
        <w:tc>
          <w:tcPr>
            <w:tcW w:w="5778" w:type="dxa"/>
            <w:tcBorders>
              <w:bottom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ED23A:  Number of children</w:t>
            </w:r>
          </w:p>
        </w:tc>
        <w:tc>
          <w:tcPr>
            <w:tcW w:w="2605" w:type="dxa"/>
            <w:tcBorders>
              <w:bottom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Tutoring</w:t>
            </w:r>
          </w:p>
        </w:tc>
      </w:tr>
      <w:tr w:rsidR="00B0004E" w:rsidRPr="00B0004E" w:rsidTr="00F25E90">
        <w:trPr>
          <w:trHeight w:hRule="exact" w:val="2700"/>
        </w:trPr>
        <w:tc>
          <w:tcPr>
            <w:tcW w:w="1058" w:type="dxa"/>
            <w:tcBorders>
              <w:top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Readiness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individuals served</w:t>
            </w:r>
          </w:p>
        </w:tc>
        <w:tc>
          <w:tcPr>
            <w:tcW w:w="5778" w:type="dxa"/>
            <w:tcBorders>
              <w:top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demonstrating gains in school readiness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Mentoring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Other Classroom Support Out-of-School Time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Family Involvement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Service Learning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Summer Learning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Classroom Teaching 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Social and Emotional Support</w:t>
            </w:r>
          </w:p>
        </w:tc>
      </w:tr>
      <w:tr w:rsidR="00B0004E" w:rsidRPr="00B0004E" w:rsidTr="00F25E90">
        <w:trPr>
          <w:trHeight w:hRule="exact" w:val="3988"/>
        </w:trPr>
        <w:tc>
          <w:tcPr>
            <w:tcW w:w="1058" w:type="dxa"/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K-12 Success</w:t>
            </w:r>
          </w:p>
        </w:tc>
        <w:tc>
          <w:tcPr>
            <w:tcW w:w="1249" w:type="dxa"/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ED1A: Number of individuals served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ED5A: Number of students with improved academic performance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ED9: Number of students graduating from high school on time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jc w:val="both"/>
            </w:pPr>
            <w:r w:rsidRPr="00B0004E">
              <w:t>ED10: Number of students enrolling in post-secondary education/training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ED27C: Number of students with improved academic engagement or social-emotional skills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ED6: Number of students with increased attendance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ED7A: Number of students with decreased disciplinary incidents (referrals, suspensions/expulsions, criminal or gang involvement)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:rsidR="009B04B0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Tutoring 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Mentoring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Other Classroom Support Out-of-School Time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Family Involvement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Service Learning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Summer Learning 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Classroom Teaching Opioid/Drug</w:t>
            </w:r>
            <w:r w:rsidRPr="00B0004E">
              <w:rPr>
                <w:spacing w:val="-5"/>
              </w:rPr>
              <w:t xml:space="preserve"> </w:t>
            </w:r>
            <w:r w:rsidRPr="00B0004E">
              <w:t>Intervention</w:t>
            </w:r>
          </w:p>
        </w:tc>
      </w:tr>
      <w:tr w:rsidR="00B0004E" w:rsidRPr="00B0004E" w:rsidTr="008E7B76">
        <w:trPr>
          <w:trHeight w:hRule="exact" w:val="260"/>
        </w:trPr>
        <w:tc>
          <w:tcPr>
            <w:tcW w:w="1058" w:type="dxa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Post-HS</w:t>
            </w:r>
          </w:p>
        </w:tc>
        <w:tc>
          <w:tcPr>
            <w:tcW w:w="1249" w:type="dxa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ED1A:  Number of</w:t>
            </w:r>
          </w:p>
        </w:tc>
        <w:tc>
          <w:tcPr>
            <w:tcW w:w="5778" w:type="dxa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ED11:  Number of individuals</w:t>
            </w:r>
          </w:p>
        </w:tc>
        <w:tc>
          <w:tcPr>
            <w:tcW w:w="2605" w:type="dxa"/>
            <w:tcBorders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Tutoring</w:t>
            </w:r>
          </w:p>
        </w:tc>
      </w:tr>
      <w:tr w:rsidR="00B0004E" w:rsidRPr="00B0004E" w:rsidTr="008E7B76">
        <w:trPr>
          <w:trHeight w:hRule="exact" w:val="253"/>
        </w:trPr>
        <w:tc>
          <w:tcPr>
            <w:tcW w:w="1058" w:type="dxa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Education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individuals served</w:t>
            </w:r>
          </w:p>
        </w:tc>
        <w:tc>
          <w:tcPr>
            <w:tcW w:w="5778" w:type="dxa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earning a post-secondary degree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Mentoring</w:t>
            </w:r>
          </w:p>
        </w:tc>
      </w:tr>
      <w:tr w:rsidR="00B0004E" w:rsidRPr="00B0004E" w:rsidTr="008E7B76">
        <w:trPr>
          <w:trHeight w:hRule="exact" w:val="990"/>
        </w:trPr>
        <w:tc>
          <w:tcPr>
            <w:tcW w:w="1058" w:type="dxa"/>
            <w:tcBorders>
              <w:top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Support</w:t>
            </w:r>
          </w:p>
        </w:tc>
        <w:tc>
          <w:tcPr>
            <w:tcW w:w="1249" w:type="dxa"/>
            <w:tcBorders>
              <w:top w:val="nil"/>
            </w:tcBorders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nil"/>
            </w:tcBorders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or technical certification</w:t>
            </w:r>
          </w:p>
        </w:tc>
        <w:tc>
          <w:tcPr>
            <w:tcW w:w="2605" w:type="dxa"/>
            <w:tcBorders>
              <w:top w:val="nil"/>
            </w:tcBorders>
          </w:tcPr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Family Involvement </w:t>
            </w:r>
          </w:p>
          <w:p w:rsidR="008E7B76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 xml:space="preserve">Service Learning 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Summer Learning</w:t>
            </w:r>
          </w:p>
        </w:tc>
      </w:tr>
    </w:tbl>
    <w:p w:rsidR="00B0004E" w:rsidRPr="00B0004E" w:rsidRDefault="00B0004E" w:rsidP="00B0004E">
      <w:pPr>
        <w:spacing w:after="0" w:line="240" w:lineRule="auto"/>
        <w:rPr>
          <w:rFonts w:ascii="Times New Roman" w:hAnsi="Times New Roman" w:cs="Times New Roman"/>
        </w:rPr>
      </w:pPr>
    </w:p>
    <w:p w:rsidR="00A04F39" w:rsidRDefault="00A04F3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0E26" w:rsidRDefault="00CB0E26" w:rsidP="00B0004E">
      <w:pPr>
        <w:spacing w:after="0" w:line="240" w:lineRule="auto"/>
        <w:rPr>
          <w:rFonts w:ascii="Times New Roman" w:hAnsi="Times New Roman" w:cs="Times New Roman"/>
        </w:rPr>
      </w:pPr>
    </w:p>
    <w:p w:rsidR="00A04F39" w:rsidRDefault="00A04F39" w:rsidP="00B0004E">
      <w:pPr>
        <w:spacing w:after="0" w:line="240" w:lineRule="auto"/>
        <w:rPr>
          <w:rFonts w:ascii="Times New Roman" w:hAnsi="Times New Roman" w:cs="Times New Roman"/>
        </w:rPr>
      </w:pPr>
    </w:p>
    <w:p w:rsidR="00B0004E" w:rsidRPr="00B0004E" w:rsidRDefault="00B0004E" w:rsidP="00CB0E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POVERTY ALLEVIATION – </w:t>
      </w:r>
      <w:r w:rsidRPr="00B0004E">
        <w:rPr>
          <w:rFonts w:ascii="Times New Roman" w:hAnsi="Times New Roman" w:cs="Times New Roman"/>
          <w:b/>
        </w:rPr>
        <w:t>Healthy Futures</w:t>
      </w:r>
    </w:p>
    <w:p w:rsidR="00B0004E" w:rsidRPr="00B0004E" w:rsidRDefault="00B0004E" w:rsidP="00B0004E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786"/>
        <w:gridCol w:w="3578"/>
        <w:gridCol w:w="4072"/>
      </w:tblGrid>
      <w:tr w:rsidR="00B0004E" w:rsidRPr="00B0004E" w:rsidTr="00B0004E">
        <w:trPr>
          <w:trHeight w:hRule="exact" w:val="263"/>
        </w:trPr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 w:firstLine="1"/>
              <w:jc w:val="center"/>
              <w:rPr>
                <w:b/>
              </w:rPr>
            </w:pPr>
            <w:r w:rsidRPr="00B0004E">
              <w:rPr>
                <w:b/>
              </w:rPr>
              <w:t xml:space="preserve">Strategic Plan </w:t>
            </w:r>
            <w:r w:rsidRPr="00B0004E">
              <w:rPr>
                <w:b/>
                <w:w w:val="95"/>
              </w:rPr>
              <w:t>Objective</w:t>
            </w:r>
          </w:p>
        </w:tc>
        <w:tc>
          <w:tcPr>
            <w:tcW w:w="0" w:type="auto"/>
            <w:gridSpan w:val="2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B0004E" w:rsidRPr="00B0004E" w:rsidTr="00B0004E">
        <w:trPr>
          <w:trHeight w:hRule="exact" w:val="506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Outcomes (if applicable)*</w:t>
            </w:r>
          </w:p>
        </w:tc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004E" w:rsidRPr="00B0004E" w:rsidTr="00B0004E">
        <w:trPr>
          <w:trHeight w:hRule="exact" w:val="3551"/>
        </w:trPr>
        <w:tc>
          <w:tcPr>
            <w:tcW w:w="0" w:type="auto"/>
            <w:vMerge w:val="restart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Obesity &amp; Food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H4A: Number of individuals served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H12: Number of individuals who report increased food security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H17:  Number of individuals with increased health knowledge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H18: Number of individuals reporting a change in behavior or intent to change behavior to improve their health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H19: Number of individuals with improved health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Outreach Education/Training Referrals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Medical Services Nutrition/Food Support Physical Activities Counseling/Coaching Opioid/Drug Intervention</w:t>
            </w:r>
          </w:p>
        </w:tc>
      </w:tr>
      <w:tr w:rsidR="00B0004E" w:rsidRPr="00B0004E" w:rsidTr="00B0004E">
        <w:trPr>
          <w:trHeight w:hRule="exact" w:val="769"/>
        </w:trPr>
        <w:tc>
          <w:tcPr>
            <w:tcW w:w="0" w:type="auto"/>
            <w:vMerge/>
          </w:tcPr>
          <w:p w:rsidR="00B0004E" w:rsidRPr="00B0004E" w:rsidRDefault="00B0004E" w:rsidP="00B00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H10A: Number of pounds of food provided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N/A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Nutrition/Food Support</w:t>
            </w:r>
          </w:p>
        </w:tc>
      </w:tr>
      <w:tr w:rsidR="00B0004E" w:rsidRPr="00B0004E" w:rsidTr="008E7B76">
        <w:trPr>
          <w:trHeight w:hRule="exact" w:val="3115"/>
        </w:trPr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Access to Care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H4A: Number of individuals served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H17:  Number of individuals with increased health knowledge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H18: Number of individuals reporting a change in behavior or intent to change behavior to improve their health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H19: Number of individuals with improved health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H20:  Number of individuals with improved access to medical care</w:t>
            </w:r>
          </w:p>
        </w:tc>
        <w:tc>
          <w:tcPr>
            <w:tcW w:w="0" w:type="auto"/>
          </w:tcPr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Outreach Education/Training Referrals</w:t>
            </w:r>
          </w:p>
          <w:p w:rsidR="00B0004E" w:rsidRPr="00B0004E" w:rsidRDefault="00B0004E" w:rsidP="00B0004E">
            <w:pPr>
              <w:pStyle w:val="TableParagraph"/>
              <w:spacing w:line="240" w:lineRule="auto"/>
              <w:ind w:left="0"/>
            </w:pPr>
            <w:r w:rsidRPr="00B0004E">
              <w:t>Medical Services Counseling/Coaching Opioid/Drug Intervention Disability Inclusion</w:t>
            </w:r>
          </w:p>
        </w:tc>
      </w:tr>
    </w:tbl>
    <w:p w:rsidR="00A04F39" w:rsidRDefault="00A04F39" w:rsidP="00B0004E">
      <w:pPr>
        <w:spacing w:after="0" w:line="240" w:lineRule="auto"/>
        <w:rPr>
          <w:rFonts w:ascii="Times New Roman" w:hAnsi="Times New Roman" w:cs="Times New Roman"/>
        </w:rPr>
      </w:pPr>
    </w:p>
    <w:p w:rsidR="00A04F39" w:rsidRDefault="00A04F3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04E" w:rsidRDefault="00B0004E" w:rsidP="00B0004E">
      <w:pPr>
        <w:spacing w:after="0" w:line="240" w:lineRule="auto"/>
        <w:rPr>
          <w:rFonts w:ascii="Times New Roman" w:hAnsi="Times New Roman" w:cs="Times New Roman"/>
        </w:rPr>
      </w:pPr>
    </w:p>
    <w:p w:rsidR="00A04F39" w:rsidRDefault="00A04F39" w:rsidP="00B0004E">
      <w:pPr>
        <w:spacing w:after="0" w:line="240" w:lineRule="auto"/>
        <w:rPr>
          <w:rFonts w:ascii="Times New Roman" w:hAnsi="Times New Roman" w:cs="Times New Roman"/>
        </w:rPr>
      </w:pPr>
    </w:p>
    <w:p w:rsidR="00A04F39" w:rsidRPr="00A04F39" w:rsidRDefault="00F3304E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VISTA </w:t>
      </w:r>
      <w:r w:rsidR="00A04F39" w:rsidRPr="00A04F39">
        <w:rPr>
          <w:rFonts w:ascii="Times New Roman" w:hAnsi="Times New Roman" w:cs="Times New Roman"/>
          <w:b/>
        </w:rPr>
        <w:t>Performance Measures</w:t>
      </w:r>
    </w:p>
    <w:p w:rsidR="00F3304E" w:rsidRDefault="00A04F39" w:rsidP="00A04F39">
      <w:pPr>
        <w:pStyle w:val="Default"/>
        <w:jc w:val="center"/>
        <w:rPr>
          <w:b/>
          <w:bCs/>
          <w:i/>
          <w:sz w:val="22"/>
          <w:szCs w:val="22"/>
          <w:highlight w:val="yellow"/>
        </w:rPr>
      </w:pPr>
      <w:r>
        <w:rPr>
          <w:b/>
          <w:bCs/>
          <w:i/>
          <w:sz w:val="22"/>
          <w:szCs w:val="22"/>
          <w:highlight w:val="yellow"/>
        </w:rPr>
        <w:t xml:space="preserve">Please complete this performance measurement </w:t>
      </w:r>
      <w:r w:rsidRPr="002A57E9">
        <w:rPr>
          <w:b/>
          <w:bCs/>
          <w:i/>
          <w:sz w:val="22"/>
          <w:szCs w:val="22"/>
          <w:highlight w:val="yellow"/>
        </w:rPr>
        <w:t xml:space="preserve">template for your site and </w:t>
      </w:r>
    </w:p>
    <w:p w:rsidR="00A04F39" w:rsidRPr="002A57E9" w:rsidRDefault="00A04F39" w:rsidP="00A04F39">
      <w:pPr>
        <w:pStyle w:val="Default"/>
        <w:jc w:val="center"/>
        <w:rPr>
          <w:b/>
          <w:bCs/>
          <w:i/>
          <w:sz w:val="22"/>
          <w:szCs w:val="22"/>
        </w:rPr>
      </w:pPr>
      <w:r w:rsidRPr="002A57E9">
        <w:rPr>
          <w:b/>
          <w:bCs/>
          <w:i/>
          <w:sz w:val="22"/>
          <w:szCs w:val="22"/>
          <w:highlight w:val="yellow"/>
        </w:rPr>
        <w:t>include with your host site application materials.</w:t>
      </w:r>
    </w:p>
    <w:p w:rsidR="00A04F39" w:rsidRDefault="00A04F39" w:rsidP="00A04F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4F39" w:rsidRPr="00A537A7" w:rsidTr="00681EF3">
        <w:tc>
          <w:tcPr>
            <w:tcW w:w="10525" w:type="dxa"/>
          </w:tcPr>
          <w:p w:rsidR="00A04F39" w:rsidRPr="00A537A7" w:rsidRDefault="00A04F39" w:rsidP="00681E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537A7">
              <w:rPr>
                <w:b/>
                <w:bCs/>
                <w:sz w:val="22"/>
                <w:szCs w:val="22"/>
              </w:rPr>
              <w:t xml:space="preserve">Site Name: </w:t>
            </w:r>
            <w:r w:rsidRPr="00A537A7">
              <w:rPr>
                <w:bCs/>
                <w:sz w:val="22"/>
                <w:szCs w:val="22"/>
                <w:highlight w:val="yellow"/>
              </w:rPr>
              <w:t>[Site Name]</w:t>
            </w:r>
          </w:p>
        </w:tc>
      </w:tr>
    </w:tbl>
    <w:p w:rsidR="00A04F39" w:rsidRDefault="00A04F39" w:rsidP="00A04F39">
      <w:pPr>
        <w:spacing w:after="0" w:line="240" w:lineRule="auto"/>
        <w:rPr>
          <w:rFonts w:ascii="Times New Roman" w:hAnsi="Times New Roman" w:cs="Times New Roman"/>
        </w:rPr>
      </w:pPr>
    </w:p>
    <w:p w:rsidR="00A04F39" w:rsidRDefault="00A04F39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CAPACITY BUILDING</w:t>
      </w:r>
    </w:p>
    <w:p w:rsidR="00A04F39" w:rsidRDefault="00A04F39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B76">
        <w:rPr>
          <w:rFonts w:ascii="Times New Roman" w:hAnsi="Times New Roman" w:cs="Times New Roman"/>
          <w:b/>
          <w:highlight w:val="yellow"/>
        </w:rPr>
        <w:t xml:space="preserve">*All NMVP sites are required to track these outputs and </w:t>
      </w:r>
      <w:proofErr w:type="gramStart"/>
      <w:r w:rsidRPr="008E7B76">
        <w:rPr>
          <w:rFonts w:ascii="Times New Roman" w:hAnsi="Times New Roman" w:cs="Times New Roman"/>
          <w:b/>
          <w:highlight w:val="yellow"/>
        </w:rPr>
        <w:t>outcomes.*</w:t>
      </w:r>
      <w:proofErr w:type="gramEnd"/>
    </w:p>
    <w:p w:rsidR="00A04F39" w:rsidRPr="0081322C" w:rsidRDefault="00A04F39" w:rsidP="00A04F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243"/>
        <w:gridCol w:w="2520"/>
        <w:gridCol w:w="3444"/>
      </w:tblGrid>
      <w:tr w:rsidR="00A04F39" w:rsidRPr="00B0004E" w:rsidTr="00681EF3">
        <w:trPr>
          <w:trHeight w:hRule="exact" w:val="2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 w:hanging="212"/>
              <w:jc w:val="center"/>
              <w:rPr>
                <w:b/>
              </w:rPr>
            </w:pPr>
            <w:r w:rsidRPr="00B0004E">
              <w:rPr>
                <w:b/>
              </w:rPr>
              <w:t>Strategic Plan Objective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A04F39" w:rsidRPr="00B0004E" w:rsidTr="00681EF3">
        <w:trPr>
          <w:trHeight w:hRule="exact" w:val="352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Outcomes (if applicable)*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F39" w:rsidRPr="00B0004E" w:rsidTr="00681EF3">
        <w:trPr>
          <w:trHeight w:hRule="exact" w:val="2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Capacity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G3-3.4:  Number of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G3-3.10A:  Number of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Volunteer management</w:t>
            </w:r>
          </w:p>
        </w:tc>
      </w:tr>
      <w:tr w:rsidR="00A04F39" w:rsidRPr="00B0004E" w:rsidTr="00681EF3">
        <w:trPr>
          <w:trHeight w:hRule="exact" w:val="25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Building &amp;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organizations that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organizations that increase their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Training</w:t>
            </w:r>
          </w:p>
        </w:tc>
      </w:tr>
      <w:tr w:rsidR="00A04F39" w:rsidRPr="00B0004E" w:rsidTr="00681EF3">
        <w:trPr>
          <w:trHeight w:hRule="exact" w:val="2052"/>
        </w:trPr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Leverage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received capacity building services</w:t>
            </w:r>
          </w:p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G3-3.1A Number of Community volunteers recruited or managed</w:t>
            </w:r>
          </w:p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G3-3.16A: Dollar value of cash or in- kind resources leveraged.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efficiency, effectiveness, and/or program reach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  <w:r w:rsidRPr="00B0004E">
              <w:t>Resource development Systems development Donations Management</w:t>
            </w:r>
          </w:p>
        </w:tc>
      </w:tr>
    </w:tbl>
    <w:p w:rsidR="00A04F39" w:rsidRPr="0081322C" w:rsidRDefault="00A04F39" w:rsidP="00A04F39">
      <w:pPr>
        <w:pStyle w:val="BodyText"/>
        <w:rPr>
          <w:b/>
          <w:sz w:val="16"/>
          <w:szCs w:val="16"/>
        </w:rPr>
      </w:pPr>
    </w:p>
    <w:p w:rsidR="00A04F39" w:rsidRDefault="00A04F39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4F39" w:rsidRDefault="00A04F39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POVERTY ALLEVIATION</w:t>
      </w:r>
    </w:p>
    <w:p w:rsidR="005A5198" w:rsidRDefault="005A5198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198" w:rsidRPr="005A5198" w:rsidRDefault="005A5198" w:rsidP="005A5198">
      <w:pPr>
        <w:spacing w:after="0" w:line="240" w:lineRule="auto"/>
        <w:rPr>
          <w:rFonts w:ascii="Times New Roman" w:hAnsi="Times New Roman" w:cs="Times New Roman"/>
        </w:rPr>
      </w:pPr>
      <w:r w:rsidRPr="005A5198">
        <w:rPr>
          <w:rFonts w:ascii="Times New Roman" w:hAnsi="Times New Roman" w:cs="Times New Roman"/>
          <w:b/>
          <w:highlight w:val="yellow"/>
        </w:rPr>
        <w:t xml:space="preserve">Focus Area </w:t>
      </w:r>
      <w:r w:rsidRPr="005A5198">
        <w:rPr>
          <w:rFonts w:ascii="Times New Roman" w:hAnsi="Times New Roman" w:cs="Times New Roman"/>
          <w:highlight w:val="yellow"/>
        </w:rPr>
        <w:t>(select one):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ECONOMIC OPPORTUNITY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HEALTHY FUTURES</w:t>
      </w:r>
    </w:p>
    <w:p w:rsidR="005A5198" w:rsidRDefault="005A5198" w:rsidP="00A0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421"/>
        <w:gridCol w:w="1630"/>
        <w:gridCol w:w="4665"/>
      </w:tblGrid>
      <w:tr w:rsidR="005A5198" w:rsidRPr="00B0004E" w:rsidTr="005A5198">
        <w:trPr>
          <w:trHeight w:hRule="exact" w:val="263"/>
        </w:trPr>
        <w:tc>
          <w:tcPr>
            <w:tcW w:w="2974" w:type="dxa"/>
            <w:vMerge w:val="restart"/>
            <w:vAlign w:val="center"/>
          </w:tcPr>
          <w:p w:rsidR="00A04F39" w:rsidRPr="00B0004E" w:rsidRDefault="00A04F39" w:rsidP="005A5198">
            <w:pPr>
              <w:pStyle w:val="TableParagraph"/>
              <w:spacing w:line="240" w:lineRule="auto"/>
              <w:ind w:left="0" w:hanging="212"/>
              <w:jc w:val="center"/>
              <w:rPr>
                <w:b/>
              </w:rPr>
            </w:pPr>
            <w:r w:rsidRPr="00B0004E">
              <w:rPr>
                <w:b/>
              </w:rPr>
              <w:t>Strategic Plan Objective</w:t>
            </w:r>
          </w:p>
        </w:tc>
        <w:tc>
          <w:tcPr>
            <w:tcW w:w="3051" w:type="dxa"/>
            <w:gridSpan w:val="2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B0004E">
              <w:rPr>
                <w:b/>
              </w:rPr>
              <w:t>Selection Rules</w:t>
            </w:r>
          </w:p>
        </w:tc>
        <w:tc>
          <w:tcPr>
            <w:tcW w:w="0" w:type="auto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Interventions</w:t>
            </w:r>
          </w:p>
        </w:tc>
      </w:tr>
      <w:tr w:rsidR="005A5198" w:rsidRPr="00B0004E" w:rsidTr="005A5198">
        <w:trPr>
          <w:trHeight w:hRule="exact" w:val="314"/>
        </w:trPr>
        <w:tc>
          <w:tcPr>
            <w:tcW w:w="2974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0004E">
              <w:rPr>
                <w:b/>
              </w:rPr>
              <w:t>Outputs</w:t>
            </w:r>
          </w:p>
        </w:tc>
        <w:tc>
          <w:tcPr>
            <w:tcW w:w="1630" w:type="dxa"/>
          </w:tcPr>
          <w:p w:rsidR="00A04F39" w:rsidRPr="00B0004E" w:rsidRDefault="005A5198" w:rsidP="005A5198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0" w:type="auto"/>
          </w:tcPr>
          <w:p w:rsidR="005A5198" w:rsidRPr="005A5198" w:rsidRDefault="005A5198" w:rsidP="005A51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Other considerations</w:t>
            </w:r>
          </w:p>
        </w:tc>
      </w:tr>
      <w:tr w:rsidR="005A5198" w:rsidRPr="00B0004E" w:rsidTr="009A01E3">
        <w:trPr>
          <w:trHeight w:hRule="exact" w:val="2503"/>
        </w:trPr>
        <w:tc>
          <w:tcPr>
            <w:tcW w:w="2974" w:type="dxa"/>
            <w:vMerge w:val="restart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  <w:vMerge w:val="restart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1630" w:type="dxa"/>
            <w:tcBorders>
              <w:bottom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00"/>
          </w:tcPr>
          <w:p w:rsidR="005A5198" w:rsidRDefault="005A5198" w:rsidP="005A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5198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  <w:i/>
              </w:rPr>
              <w:t xml:space="preserve">indirect service </w:t>
            </w:r>
            <w:r>
              <w:rPr>
                <w:rFonts w:ascii="Times New Roman" w:hAnsi="Times New Roman" w:cs="Times New Roman"/>
              </w:rPr>
              <w:t xml:space="preserve">activities will the VISTA perform to </w:t>
            </w:r>
            <w:r w:rsidRPr="005A5198">
              <w:rPr>
                <w:rFonts w:ascii="Times New Roman" w:hAnsi="Times New Roman" w:cs="Times New Roman"/>
              </w:rPr>
              <w:t>bring about these</w:t>
            </w:r>
            <w:r>
              <w:rPr>
                <w:rFonts w:ascii="Times New Roman" w:hAnsi="Times New Roman" w:cs="Times New Roman"/>
              </w:rPr>
              <w:t xml:space="preserve"> outputs and</w:t>
            </w:r>
            <w:r w:rsidRPr="005A5198">
              <w:rPr>
                <w:rFonts w:ascii="Times New Roman" w:hAnsi="Times New Roman" w:cs="Times New Roman"/>
              </w:rPr>
              <w:t xml:space="preserve"> outcomes?</w:t>
            </w:r>
          </w:p>
          <w:p w:rsidR="009A01E3" w:rsidRPr="00AB4E64" w:rsidRDefault="009A01E3" w:rsidP="009A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198" w:rsidRDefault="005A5198" w:rsidP="005A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5198">
              <w:rPr>
                <w:rFonts w:ascii="Times New Roman" w:hAnsi="Times New Roman" w:cs="Times New Roman"/>
              </w:rPr>
              <w:t>How will you collect data?</w:t>
            </w:r>
          </w:p>
          <w:p w:rsidR="009A01E3" w:rsidRPr="00AB4E64" w:rsidRDefault="009A01E3" w:rsidP="009A01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F39" w:rsidRPr="00B0004E" w:rsidRDefault="005A5198" w:rsidP="005A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5198">
              <w:rPr>
                <w:rFonts w:ascii="Times New Roman" w:hAnsi="Times New Roman" w:cs="Times New Roman"/>
              </w:rPr>
              <w:t>How do these performance measurements align with the goal, objectives, and activities outlined in your VISTA Assignment Description?</w:t>
            </w:r>
          </w:p>
        </w:tc>
      </w:tr>
      <w:tr w:rsidR="005A5198" w:rsidRPr="00B0004E" w:rsidTr="009A01E3">
        <w:trPr>
          <w:trHeight w:hRule="exact" w:val="90"/>
        </w:trPr>
        <w:tc>
          <w:tcPr>
            <w:tcW w:w="2974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  <w:tcBorders>
              <w:top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</w:tr>
      <w:tr w:rsidR="005A5198" w:rsidRPr="00B0004E" w:rsidTr="005A5198">
        <w:trPr>
          <w:trHeight w:hRule="exact" w:val="1021"/>
        </w:trPr>
        <w:tc>
          <w:tcPr>
            <w:tcW w:w="2974" w:type="dxa"/>
            <w:vMerge w:val="restart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 w:hanging="1"/>
            </w:pPr>
          </w:p>
        </w:tc>
        <w:tc>
          <w:tcPr>
            <w:tcW w:w="1630" w:type="dxa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</w:tr>
      <w:tr w:rsidR="005A5198" w:rsidRPr="00B0004E" w:rsidTr="005A5198">
        <w:trPr>
          <w:trHeight w:hRule="exact" w:val="769"/>
        </w:trPr>
        <w:tc>
          <w:tcPr>
            <w:tcW w:w="2974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1630" w:type="dxa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0" w:type="auto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</w:tr>
      <w:tr w:rsidR="005A5198" w:rsidRPr="00B0004E" w:rsidTr="005A5198">
        <w:trPr>
          <w:trHeight w:hRule="exact" w:val="766"/>
        </w:trPr>
        <w:tc>
          <w:tcPr>
            <w:tcW w:w="2974" w:type="dxa"/>
            <w:vMerge w:val="restart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  <w:vMerge w:val="restart"/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 w:hanging="2"/>
            </w:pPr>
          </w:p>
        </w:tc>
        <w:tc>
          <w:tcPr>
            <w:tcW w:w="1630" w:type="dxa"/>
            <w:tcBorders>
              <w:bottom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  <w:tcBorders>
              <w:bottom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</w:tr>
      <w:tr w:rsidR="005A5198" w:rsidRPr="00B0004E" w:rsidTr="005A5198">
        <w:trPr>
          <w:trHeight w:hRule="exact" w:val="253"/>
        </w:trPr>
        <w:tc>
          <w:tcPr>
            <w:tcW w:w="2974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</w:tr>
      <w:tr w:rsidR="005A5198" w:rsidRPr="00B0004E" w:rsidTr="005A5198">
        <w:trPr>
          <w:trHeight w:hRule="exact" w:val="256"/>
        </w:trPr>
        <w:tc>
          <w:tcPr>
            <w:tcW w:w="2974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04F39" w:rsidRPr="00B0004E" w:rsidRDefault="00A04F39" w:rsidP="00681EF3">
            <w:pPr>
              <w:pStyle w:val="TableParagraph"/>
              <w:spacing w:line="240" w:lineRule="auto"/>
              <w:ind w:left="0"/>
            </w:pPr>
          </w:p>
        </w:tc>
        <w:tc>
          <w:tcPr>
            <w:tcW w:w="0" w:type="auto"/>
            <w:tcBorders>
              <w:top w:val="nil"/>
            </w:tcBorders>
          </w:tcPr>
          <w:p w:rsidR="00A04F39" w:rsidRPr="00B0004E" w:rsidRDefault="00A04F39" w:rsidP="00681E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4F39" w:rsidRPr="00A04F39" w:rsidRDefault="00A04F39" w:rsidP="00A04F3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04F39" w:rsidRPr="00A04F39" w:rsidSect="00B00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BA6"/>
    <w:multiLevelType w:val="hybridMultilevel"/>
    <w:tmpl w:val="4FB0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82"/>
    <w:rsid w:val="00361E0A"/>
    <w:rsid w:val="00467E88"/>
    <w:rsid w:val="005A5198"/>
    <w:rsid w:val="006D4D82"/>
    <w:rsid w:val="0081322C"/>
    <w:rsid w:val="008E7B76"/>
    <w:rsid w:val="009A01E3"/>
    <w:rsid w:val="009B04B0"/>
    <w:rsid w:val="00A04F39"/>
    <w:rsid w:val="00A47C45"/>
    <w:rsid w:val="00AB4E64"/>
    <w:rsid w:val="00B0004E"/>
    <w:rsid w:val="00B62B04"/>
    <w:rsid w:val="00CB0E26"/>
    <w:rsid w:val="00F25E90"/>
    <w:rsid w:val="00F3304E"/>
    <w:rsid w:val="00F66CC7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AE9B-CC72-4880-9C3A-188346A4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47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47C4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7C45"/>
    <w:pPr>
      <w:widowControl w:val="0"/>
      <w:autoSpaceDE w:val="0"/>
      <w:autoSpaceDN w:val="0"/>
      <w:spacing w:after="0" w:line="248" w:lineRule="exact"/>
      <w:ind w:left="103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0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Laura Martin</cp:lastModifiedBy>
  <cp:revision>2</cp:revision>
  <dcterms:created xsi:type="dcterms:W3CDTF">2020-02-26T22:09:00Z</dcterms:created>
  <dcterms:modified xsi:type="dcterms:W3CDTF">2020-02-26T22:09:00Z</dcterms:modified>
</cp:coreProperties>
</file>